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29" w:rsidRDefault="00917BAF" w:rsidP="003C1D49">
      <w:pPr>
        <w:jc w:val="center"/>
        <w:rPr>
          <w:rFonts w:ascii="Arial" w:hAnsi="Arial" w:cs="Arial"/>
          <w:b/>
          <w:sz w:val="24"/>
          <w:szCs w:val="24"/>
        </w:rPr>
      </w:pPr>
      <w:r w:rsidRPr="00917BAF">
        <w:rPr>
          <w:rFonts w:ascii="Arial" w:hAnsi="Arial" w:cs="Arial"/>
          <w:b/>
          <w:sz w:val="24"/>
          <w:szCs w:val="24"/>
        </w:rPr>
        <w:t>COMPLAINT</w:t>
      </w:r>
      <w:r w:rsidR="00611253">
        <w:rPr>
          <w:rFonts w:ascii="Arial" w:hAnsi="Arial" w:cs="Arial"/>
          <w:b/>
          <w:sz w:val="24"/>
          <w:szCs w:val="24"/>
        </w:rPr>
        <w:t xml:space="preserve"> SELF-ASSESSMENT</w:t>
      </w:r>
      <w:r w:rsidRPr="00917BAF">
        <w:rPr>
          <w:rFonts w:ascii="Arial" w:hAnsi="Arial" w:cs="Arial"/>
          <w:b/>
          <w:sz w:val="24"/>
          <w:szCs w:val="24"/>
        </w:rPr>
        <w:t xml:space="preserve"> STATEMENT BY THE BOARD</w:t>
      </w:r>
    </w:p>
    <w:p w:rsidR="00A1274B" w:rsidRDefault="00A1274B" w:rsidP="00A12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recognises its responsibilities and obligations</w:t>
      </w:r>
      <w:r w:rsidR="00B43C0E">
        <w:rPr>
          <w:rFonts w:ascii="Arial" w:hAnsi="Arial" w:cs="Arial"/>
          <w:sz w:val="24"/>
          <w:szCs w:val="24"/>
        </w:rPr>
        <w:t xml:space="preserve"> in relation to complaints</w:t>
      </w:r>
      <w:r w:rsidR="00A1397D">
        <w:rPr>
          <w:rFonts w:ascii="Arial" w:hAnsi="Arial" w:cs="Arial"/>
          <w:sz w:val="24"/>
          <w:szCs w:val="24"/>
        </w:rPr>
        <w:t>,</w:t>
      </w:r>
      <w:r w:rsidR="00B43C0E">
        <w:rPr>
          <w:rFonts w:ascii="Arial" w:hAnsi="Arial" w:cs="Arial"/>
          <w:sz w:val="24"/>
          <w:szCs w:val="24"/>
        </w:rPr>
        <w:t xml:space="preserve"> demonstrating adherence to the Consumer Standards</w:t>
      </w:r>
      <w:r w:rsidR="004275BC">
        <w:rPr>
          <w:rFonts w:ascii="Arial" w:hAnsi="Arial" w:cs="Arial"/>
          <w:sz w:val="24"/>
          <w:szCs w:val="24"/>
        </w:rPr>
        <w:t>,</w:t>
      </w:r>
      <w:r w:rsidR="00B43C0E">
        <w:rPr>
          <w:rFonts w:ascii="Arial" w:hAnsi="Arial" w:cs="Arial"/>
          <w:sz w:val="24"/>
          <w:szCs w:val="24"/>
        </w:rPr>
        <w:t xml:space="preserve"> which specifically addresses complaints and sets out the required outcomes for the Association.</w:t>
      </w:r>
    </w:p>
    <w:p w:rsidR="00A1274B" w:rsidRDefault="00B43C0E" w:rsidP="00A12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</w:t>
      </w:r>
      <w:r w:rsidR="00917BAF"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>s</w:t>
      </w:r>
      <w:r w:rsidR="00917BAF">
        <w:rPr>
          <w:rFonts w:ascii="Arial" w:hAnsi="Arial" w:cs="Arial"/>
          <w:sz w:val="24"/>
          <w:szCs w:val="24"/>
        </w:rPr>
        <w:t xml:space="preserve"> that its</w:t>
      </w:r>
      <w:r w:rsidR="00917BAF" w:rsidRPr="00917BAF">
        <w:rPr>
          <w:rFonts w:ascii="Arial" w:hAnsi="Arial" w:cs="Arial"/>
          <w:sz w:val="24"/>
          <w:szCs w:val="24"/>
        </w:rPr>
        <w:t xml:space="preserve"> approach to handling complaints is simple, accessible and publicised.</w:t>
      </w:r>
      <w:r w:rsidR="00A1274B">
        <w:rPr>
          <w:rFonts w:ascii="Arial" w:hAnsi="Arial" w:cs="Arial"/>
          <w:sz w:val="24"/>
          <w:szCs w:val="24"/>
        </w:rPr>
        <w:t xml:space="preserve"> The Association’s Complaints Compliments and Queries Policy sets out:-</w:t>
      </w:r>
    </w:p>
    <w:p w:rsidR="00A1274B" w:rsidRDefault="00A1274B" w:rsidP="004D35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274B">
        <w:rPr>
          <w:rFonts w:ascii="Arial" w:hAnsi="Arial" w:cs="Arial"/>
          <w:sz w:val="24"/>
          <w:szCs w:val="24"/>
        </w:rPr>
        <w:t xml:space="preserve">How tenants can make a complaint about the Association </w:t>
      </w:r>
    </w:p>
    <w:p w:rsidR="00A1274B" w:rsidRPr="00A1274B" w:rsidRDefault="00A1274B" w:rsidP="004D35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procedure for handling complaints and the process </w:t>
      </w:r>
    </w:p>
    <w:p w:rsidR="00A1274B" w:rsidRPr="00B43C0E" w:rsidRDefault="00A1274B" w:rsidP="00B43C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1274B">
        <w:rPr>
          <w:rFonts w:ascii="Arial" w:hAnsi="Arial" w:cs="Arial"/>
          <w:sz w:val="24"/>
          <w:szCs w:val="24"/>
        </w:rPr>
        <w:t xml:space="preserve">hat tenants can do if they are dissatisfied with the outcome of a complaint or </w:t>
      </w:r>
      <w:r>
        <w:rPr>
          <w:rFonts w:ascii="Arial" w:hAnsi="Arial" w:cs="Arial"/>
          <w:sz w:val="24"/>
          <w:szCs w:val="24"/>
        </w:rPr>
        <w:t>how a complaint was handled</w:t>
      </w:r>
    </w:p>
    <w:p w:rsidR="00B43C0E" w:rsidRDefault="00B43C0E" w:rsidP="00B43C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ensure that our approach to handling complaints is simple the Association undertakes the following:-</w:t>
      </w:r>
    </w:p>
    <w:p w:rsidR="00B43C0E" w:rsidRPr="00FF6972" w:rsidRDefault="00B43C0E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>The Complaints Compliments and Queries Policy is discussed with new tenants at tenancy sign up meetings and a complaints leaflets</w:t>
      </w:r>
      <w:r w:rsidR="004275BC">
        <w:rPr>
          <w:rFonts w:ascii="Arial" w:hAnsi="Arial" w:cs="Arial"/>
          <w:sz w:val="24"/>
          <w:szCs w:val="24"/>
        </w:rPr>
        <w:t xml:space="preserve"> is provided</w:t>
      </w:r>
      <w:r w:rsidRPr="00FF6972">
        <w:rPr>
          <w:rFonts w:ascii="Arial" w:hAnsi="Arial" w:cs="Arial"/>
          <w:sz w:val="24"/>
          <w:szCs w:val="24"/>
        </w:rPr>
        <w:t xml:space="preserve">  </w:t>
      </w:r>
    </w:p>
    <w:p w:rsidR="00B43C0E" w:rsidRPr="00FF6972" w:rsidRDefault="00B43C0E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>The complaints process is summarised on scheme notice boards</w:t>
      </w:r>
    </w:p>
    <w:p w:rsidR="00B43C0E" w:rsidRPr="00FF6972" w:rsidRDefault="00B43C0E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 xml:space="preserve">The </w:t>
      </w:r>
      <w:r w:rsidR="00FF6972" w:rsidRPr="00FF6972">
        <w:rPr>
          <w:rFonts w:ascii="Arial" w:hAnsi="Arial" w:cs="Arial"/>
          <w:sz w:val="24"/>
          <w:szCs w:val="24"/>
        </w:rPr>
        <w:t xml:space="preserve">Complaints Compliments and Queries Policy is </w:t>
      </w:r>
      <w:r w:rsidRPr="00FF6972">
        <w:rPr>
          <w:rFonts w:ascii="Arial" w:hAnsi="Arial" w:cs="Arial"/>
          <w:sz w:val="24"/>
          <w:szCs w:val="24"/>
        </w:rPr>
        <w:t>readily available in designated location</w:t>
      </w:r>
      <w:r w:rsidR="00A1397D">
        <w:rPr>
          <w:rFonts w:ascii="Arial" w:hAnsi="Arial" w:cs="Arial"/>
          <w:sz w:val="24"/>
          <w:szCs w:val="24"/>
        </w:rPr>
        <w:t>s</w:t>
      </w:r>
      <w:r w:rsidRPr="00FF6972">
        <w:rPr>
          <w:rFonts w:ascii="Arial" w:hAnsi="Arial" w:cs="Arial"/>
          <w:sz w:val="24"/>
          <w:szCs w:val="24"/>
        </w:rPr>
        <w:t xml:space="preserve"> at all schemes (scheme lounges)</w:t>
      </w:r>
    </w:p>
    <w:p w:rsidR="00B43C0E" w:rsidRPr="00FF6972" w:rsidRDefault="00FF6972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 xml:space="preserve">Our approach to complaints is </w:t>
      </w:r>
      <w:r w:rsidR="00B43C0E" w:rsidRPr="00FF6972">
        <w:rPr>
          <w:rFonts w:ascii="Arial" w:hAnsi="Arial" w:cs="Arial"/>
          <w:sz w:val="24"/>
          <w:szCs w:val="24"/>
        </w:rPr>
        <w:t>summarised on</w:t>
      </w:r>
      <w:r w:rsidRPr="00FF6972">
        <w:rPr>
          <w:rFonts w:ascii="Arial" w:hAnsi="Arial" w:cs="Arial"/>
          <w:sz w:val="24"/>
          <w:szCs w:val="24"/>
        </w:rPr>
        <w:t xml:space="preserve"> the Association’s</w:t>
      </w:r>
      <w:r w:rsidR="00C224B5">
        <w:rPr>
          <w:rFonts w:ascii="Arial" w:hAnsi="Arial" w:cs="Arial"/>
          <w:sz w:val="24"/>
          <w:szCs w:val="24"/>
        </w:rPr>
        <w:t xml:space="preserve"> website</w:t>
      </w:r>
      <w:r w:rsidR="00B43C0E" w:rsidRPr="00FF6972">
        <w:rPr>
          <w:rFonts w:ascii="Arial" w:hAnsi="Arial" w:cs="Arial"/>
          <w:sz w:val="24"/>
          <w:szCs w:val="24"/>
        </w:rPr>
        <w:t xml:space="preserve"> </w:t>
      </w:r>
    </w:p>
    <w:p w:rsidR="00A1397D" w:rsidRDefault="00FF6972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>Specific survey questions are incorporated into the Tenant Satisfaction Survey carried out every two years and our A</w:t>
      </w:r>
      <w:r w:rsidR="00B43C0E" w:rsidRPr="00FF6972">
        <w:rPr>
          <w:rFonts w:ascii="Arial" w:hAnsi="Arial" w:cs="Arial"/>
          <w:sz w:val="24"/>
          <w:szCs w:val="24"/>
        </w:rPr>
        <w:t>nnual service standards survey</w:t>
      </w:r>
    </w:p>
    <w:p w:rsidR="00B43C0E" w:rsidRPr="00FF6972" w:rsidRDefault="00FF6972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>Complaints are also monitored as part of the Association’s performance reporting framework</w:t>
      </w:r>
      <w:r w:rsidR="00C224B5">
        <w:rPr>
          <w:rFonts w:ascii="Arial" w:hAnsi="Arial" w:cs="Arial"/>
          <w:sz w:val="24"/>
          <w:szCs w:val="24"/>
        </w:rPr>
        <w:t>, which is scrutinised</w:t>
      </w:r>
      <w:r w:rsidRPr="00FF6972">
        <w:rPr>
          <w:rFonts w:ascii="Arial" w:hAnsi="Arial" w:cs="Arial"/>
          <w:sz w:val="24"/>
          <w:szCs w:val="24"/>
        </w:rPr>
        <w:t xml:space="preserve"> </w:t>
      </w:r>
      <w:r w:rsidR="00C224B5">
        <w:rPr>
          <w:rFonts w:ascii="Arial" w:hAnsi="Arial" w:cs="Arial"/>
          <w:sz w:val="24"/>
          <w:szCs w:val="24"/>
        </w:rPr>
        <w:t>by the Board on a quarterly basis</w:t>
      </w:r>
      <w:r w:rsidRPr="00FF6972">
        <w:rPr>
          <w:rFonts w:ascii="Arial" w:hAnsi="Arial" w:cs="Arial"/>
          <w:sz w:val="24"/>
          <w:szCs w:val="24"/>
        </w:rPr>
        <w:t xml:space="preserve"> </w:t>
      </w:r>
      <w:r w:rsidR="00B43C0E" w:rsidRPr="00FF6972">
        <w:rPr>
          <w:rFonts w:ascii="Arial" w:hAnsi="Arial" w:cs="Arial"/>
          <w:sz w:val="24"/>
          <w:szCs w:val="24"/>
        </w:rPr>
        <w:t xml:space="preserve"> </w:t>
      </w:r>
    </w:p>
    <w:p w:rsidR="00B43C0E" w:rsidRPr="00FF6972" w:rsidRDefault="00B43C0E" w:rsidP="00FF69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972">
        <w:rPr>
          <w:rFonts w:ascii="Arial" w:hAnsi="Arial" w:cs="Arial"/>
          <w:sz w:val="24"/>
          <w:szCs w:val="24"/>
        </w:rPr>
        <w:t>In</w:t>
      </w:r>
      <w:r w:rsidR="00FF6972">
        <w:rPr>
          <w:rFonts w:ascii="Arial" w:hAnsi="Arial" w:cs="Arial"/>
          <w:sz w:val="24"/>
          <w:szCs w:val="24"/>
        </w:rPr>
        <w:t xml:space="preserve"> addressing complaints, the Association</w:t>
      </w:r>
      <w:r w:rsidRPr="00FF6972">
        <w:rPr>
          <w:rFonts w:ascii="Arial" w:hAnsi="Arial" w:cs="Arial"/>
          <w:sz w:val="24"/>
          <w:szCs w:val="24"/>
        </w:rPr>
        <w:t xml:space="preserve"> provides regular updates to affected tenants about the progre</w:t>
      </w:r>
      <w:r w:rsidR="00A1397D">
        <w:rPr>
          <w:rFonts w:ascii="Arial" w:hAnsi="Arial" w:cs="Arial"/>
          <w:sz w:val="24"/>
          <w:szCs w:val="24"/>
        </w:rPr>
        <w:t>ss we</w:t>
      </w:r>
      <w:r w:rsidR="00FF6972">
        <w:rPr>
          <w:rFonts w:ascii="Arial" w:hAnsi="Arial" w:cs="Arial"/>
          <w:sz w:val="24"/>
          <w:szCs w:val="24"/>
        </w:rPr>
        <w:t xml:space="preserve"> have made to resolve a</w:t>
      </w:r>
      <w:r w:rsidRPr="00FF6972">
        <w:rPr>
          <w:rFonts w:ascii="Arial" w:hAnsi="Arial" w:cs="Arial"/>
          <w:sz w:val="24"/>
          <w:szCs w:val="24"/>
        </w:rPr>
        <w:t xml:space="preserve"> complain</w:t>
      </w:r>
      <w:r w:rsidR="00FF6972">
        <w:rPr>
          <w:rFonts w:ascii="Arial" w:hAnsi="Arial" w:cs="Arial"/>
          <w:sz w:val="24"/>
          <w:szCs w:val="24"/>
        </w:rPr>
        <w:t>t fairly and the next steps we</w:t>
      </w:r>
      <w:r w:rsidRPr="00FF6972">
        <w:rPr>
          <w:rFonts w:ascii="Arial" w:hAnsi="Arial" w:cs="Arial"/>
          <w:sz w:val="24"/>
          <w:szCs w:val="24"/>
        </w:rPr>
        <w:t xml:space="preserve"> plan to take, with clear timescales.</w:t>
      </w:r>
    </w:p>
    <w:p w:rsidR="006849ED" w:rsidRDefault="006849ED" w:rsidP="00B43C0E">
      <w:pPr>
        <w:rPr>
          <w:rFonts w:ascii="Arial" w:hAnsi="Arial" w:cs="Arial"/>
          <w:sz w:val="24"/>
          <w:szCs w:val="24"/>
        </w:rPr>
      </w:pPr>
      <w:r w:rsidRPr="006849ED">
        <w:rPr>
          <w:rFonts w:ascii="Arial" w:hAnsi="Arial" w:cs="Arial"/>
          <w:sz w:val="24"/>
          <w:szCs w:val="24"/>
        </w:rPr>
        <w:t>In accordance with the Association’s Complaints and Compliments Policy,</w:t>
      </w:r>
      <w:r>
        <w:rPr>
          <w:rFonts w:ascii="Arial" w:hAnsi="Arial" w:cs="Arial"/>
          <w:sz w:val="24"/>
          <w:szCs w:val="24"/>
        </w:rPr>
        <w:t xml:space="preserve"> the Board ensures that</w:t>
      </w:r>
      <w:r w:rsidRPr="006849ED">
        <w:rPr>
          <w:rFonts w:ascii="Arial" w:hAnsi="Arial" w:cs="Arial"/>
          <w:sz w:val="24"/>
          <w:szCs w:val="24"/>
        </w:rPr>
        <w:t xml:space="preserve"> an annual audit of complaints </w:t>
      </w:r>
      <w:r>
        <w:rPr>
          <w:rFonts w:ascii="Arial" w:hAnsi="Arial" w:cs="Arial"/>
          <w:sz w:val="24"/>
          <w:szCs w:val="24"/>
        </w:rPr>
        <w:t xml:space="preserve">is </w:t>
      </w:r>
      <w:r w:rsidRPr="006849ED">
        <w:rPr>
          <w:rFonts w:ascii="Arial" w:hAnsi="Arial" w:cs="Arial"/>
          <w:sz w:val="24"/>
          <w:szCs w:val="24"/>
        </w:rPr>
        <w:t xml:space="preserve">carried out. </w:t>
      </w:r>
      <w:r>
        <w:rPr>
          <w:rFonts w:ascii="Arial" w:hAnsi="Arial" w:cs="Arial"/>
          <w:sz w:val="24"/>
          <w:szCs w:val="24"/>
        </w:rPr>
        <w:t xml:space="preserve">This is to ensure </w:t>
      </w:r>
      <w:r w:rsidRPr="006849ED">
        <w:rPr>
          <w:rFonts w:ascii="Arial" w:hAnsi="Arial" w:cs="Arial"/>
          <w:sz w:val="24"/>
          <w:szCs w:val="24"/>
        </w:rPr>
        <w:t>that any policies or procedures that may give rise to a complaint do not have an adverse effect on a</w:t>
      </w:r>
      <w:r>
        <w:rPr>
          <w:rFonts w:ascii="Arial" w:hAnsi="Arial" w:cs="Arial"/>
          <w:sz w:val="24"/>
          <w:szCs w:val="24"/>
        </w:rPr>
        <w:t xml:space="preserve"> particular tenant or service user. The last audit was presented to the Board on the 2</w:t>
      </w:r>
      <w:r w:rsidRPr="006849E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May 2024</w:t>
      </w:r>
    </w:p>
    <w:p w:rsidR="00B43C0E" w:rsidRDefault="00B43C0E" w:rsidP="00B43C0E">
      <w:pPr>
        <w:rPr>
          <w:rFonts w:ascii="Arial" w:hAnsi="Arial" w:cs="Arial"/>
          <w:sz w:val="24"/>
          <w:szCs w:val="24"/>
        </w:rPr>
      </w:pPr>
      <w:r w:rsidRPr="00B43C0E">
        <w:rPr>
          <w:rFonts w:ascii="Arial" w:hAnsi="Arial" w:cs="Arial"/>
          <w:sz w:val="24"/>
          <w:szCs w:val="24"/>
        </w:rPr>
        <w:t xml:space="preserve">The </w:t>
      </w:r>
      <w:r w:rsidR="00FF6972">
        <w:rPr>
          <w:rFonts w:ascii="Arial" w:hAnsi="Arial" w:cs="Arial"/>
          <w:sz w:val="24"/>
          <w:szCs w:val="24"/>
        </w:rPr>
        <w:t xml:space="preserve">Board </w:t>
      </w:r>
      <w:r w:rsidRPr="00B43C0E">
        <w:rPr>
          <w:rFonts w:ascii="Arial" w:hAnsi="Arial" w:cs="Arial"/>
          <w:sz w:val="24"/>
          <w:szCs w:val="24"/>
        </w:rPr>
        <w:t>consider</w:t>
      </w:r>
      <w:r w:rsidR="00FF6972">
        <w:rPr>
          <w:rFonts w:ascii="Arial" w:hAnsi="Arial" w:cs="Arial"/>
          <w:sz w:val="24"/>
          <w:szCs w:val="24"/>
        </w:rPr>
        <w:t>s</w:t>
      </w:r>
      <w:r w:rsidRPr="00B43C0E">
        <w:rPr>
          <w:rFonts w:ascii="Arial" w:hAnsi="Arial" w:cs="Arial"/>
          <w:sz w:val="24"/>
          <w:szCs w:val="24"/>
        </w:rPr>
        <w:t xml:space="preserve"> relevant requirements of other bodies, including the Housing Ombudsman and specifically their Complaint Handling Code.</w:t>
      </w:r>
    </w:p>
    <w:p w:rsidR="00917BAF" w:rsidRDefault="00A12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year the Board </w:t>
      </w:r>
      <w:r w:rsidR="00FF6972">
        <w:rPr>
          <w:rFonts w:ascii="Arial" w:hAnsi="Arial" w:cs="Arial"/>
          <w:sz w:val="24"/>
          <w:szCs w:val="24"/>
        </w:rPr>
        <w:t>carries out a robust self-assessment of its complaints handling in accordance with</w:t>
      </w:r>
      <w:r w:rsidR="00A1397D">
        <w:rPr>
          <w:rFonts w:ascii="Arial" w:hAnsi="Arial" w:cs="Arial"/>
          <w:sz w:val="24"/>
          <w:szCs w:val="24"/>
        </w:rPr>
        <w:t xml:space="preserve"> the Housing Ombudsman complaint</w:t>
      </w:r>
      <w:r w:rsidR="00FF6972">
        <w:rPr>
          <w:rFonts w:ascii="Arial" w:hAnsi="Arial" w:cs="Arial"/>
          <w:sz w:val="24"/>
          <w:szCs w:val="24"/>
        </w:rPr>
        <w:t xml:space="preserve"> handling code. This assessment is </w:t>
      </w:r>
      <w:r w:rsidR="00A1397D">
        <w:rPr>
          <w:rFonts w:ascii="Arial" w:hAnsi="Arial" w:cs="Arial"/>
          <w:sz w:val="24"/>
          <w:szCs w:val="24"/>
        </w:rPr>
        <w:t xml:space="preserve">scrutinised and </w:t>
      </w:r>
      <w:r w:rsidR="00FF6972">
        <w:rPr>
          <w:rFonts w:ascii="Arial" w:hAnsi="Arial" w:cs="Arial"/>
          <w:sz w:val="24"/>
          <w:szCs w:val="24"/>
        </w:rPr>
        <w:t xml:space="preserve">approved by the Board for submission to the Housing Ombudsman. </w:t>
      </w:r>
      <w:r w:rsidR="006849ED">
        <w:rPr>
          <w:rFonts w:ascii="Arial" w:hAnsi="Arial" w:cs="Arial"/>
          <w:sz w:val="24"/>
          <w:szCs w:val="24"/>
        </w:rPr>
        <w:t xml:space="preserve">The most recent self-assessment was approved by the Board on the </w:t>
      </w:r>
      <w:r w:rsidR="00E639E0">
        <w:rPr>
          <w:rFonts w:ascii="Arial" w:hAnsi="Arial" w:cs="Arial"/>
          <w:sz w:val="24"/>
          <w:szCs w:val="24"/>
        </w:rPr>
        <w:t>8</w:t>
      </w:r>
      <w:r w:rsidR="00E639E0" w:rsidRPr="00E639E0">
        <w:rPr>
          <w:rFonts w:ascii="Arial" w:hAnsi="Arial" w:cs="Arial"/>
          <w:sz w:val="24"/>
          <w:szCs w:val="24"/>
          <w:vertAlign w:val="superscript"/>
        </w:rPr>
        <w:t>th</w:t>
      </w:r>
      <w:r w:rsidR="00E639E0">
        <w:rPr>
          <w:rFonts w:ascii="Arial" w:hAnsi="Arial" w:cs="Arial"/>
          <w:sz w:val="24"/>
          <w:szCs w:val="24"/>
        </w:rPr>
        <w:t xml:space="preserve"> May 2025</w:t>
      </w:r>
      <w:r w:rsidR="006849ED">
        <w:rPr>
          <w:rFonts w:ascii="Arial" w:hAnsi="Arial" w:cs="Arial"/>
          <w:sz w:val="24"/>
          <w:szCs w:val="24"/>
        </w:rPr>
        <w:t>.</w:t>
      </w:r>
      <w:r w:rsidR="00E63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9ED">
        <w:rPr>
          <w:rFonts w:ascii="Arial" w:hAnsi="Arial" w:cs="Arial"/>
          <w:sz w:val="24"/>
          <w:szCs w:val="24"/>
        </w:rPr>
        <w:t>Therafter</w:t>
      </w:r>
      <w:proofErr w:type="spellEnd"/>
      <w:r w:rsidR="006849ED">
        <w:rPr>
          <w:rFonts w:ascii="Arial" w:hAnsi="Arial" w:cs="Arial"/>
          <w:sz w:val="24"/>
          <w:szCs w:val="24"/>
        </w:rPr>
        <w:t xml:space="preserve"> the self-assessment document will be submitted to the Housing Ombudsman by the 30</w:t>
      </w:r>
      <w:r w:rsidR="006849ED" w:rsidRPr="006849ED">
        <w:rPr>
          <w:rFonts w:ascii="Arial" w:hAnsi="Arial" w:cs="Arial"/>
          <w:sz w:val="24"/>
          <w:szCs w:val="24"/>
          <w:vertAlign w:val="superscript"/>
        </w:rPr>
        <w:t>th</w:t>
      </w:r>
      <w:r w:rsidR="006849ED">
        <w:rPr>
          <w:rFonts w:ascii="Arial" w:hAnsi="Arial" w:cs="Arial"/>
          <w:sz w:val="24"/>
          <w:szCs w:val="24"/>
        </w:rPr>
        <w:t xml:space="preserve"> </w:t>
      </w:r>
      <w:r w:rsidR="00E639E0">
        <w:rPr>
          <w:rFonts w:ascii="Arial" w:hAnsi="Arial" w:cs="Arial"/>
          <w:sz w:val="24"/>
          <w:szCs w:val="24"/>
        </w:rPr>
        <w:t>September 2025</w:t>
      </w:r>
      <w:r w:rsidR="006849ED">
        <w:rPr>
          <w:rFonts w:ascii="Arial" w:hAnsi="Arial" w:cs="Arial"/>
          <w:sz w:val="24"/>
          <w:szCs w:val="24"/>
        </w:rPr>
        <w:t xml:space="preserve">. </w:t>
      </w:r>
    </w:p>
    <w:p w:rsidR="00917BAF" w:rsidRDefault="00A1397D">
      <w:r>
        <w:rPr>
          <w:rFonts w:ascii="Arial" w:hAnsi="Arial" w:cs="Arial"/>
          <w:sz w:val="24"/>
          <w:szCs w:val="24"/>
        </w:rPr>
        <w:t xml:space="preserve">The Association’s Board has appointed a specific Board Member responsible for complaints. The </w:t>
      </w:r>
      <w:r w:rsidR="006849ED">
        <w:rPr>
          <w:rFonts w:ascii="Arial" w:hAnsi="Arial" w:cs="Arial"/>
          <w:sz w:val="24"/>
          <w:szCs w:val="24"/>
        </w:rPr>
        <w:t xml:space="preserve">name of </w:t>
      </w:r>
      <w:r w:rsidR="00C224B5">
        <w:rPr>
          <w:rFonts w:ascii="Arial" w:hAnsi="Arial" w:cs="Arial"/>
          <w:sz w:val="24"/>
          <w:szCs w:val="24"/>
        </w:rPr>
        <w:t xml:space="preserve">this Board member is </w:t>
      </w:r>
      <w:r>
        <w:rPr>
          <w:rFonts w:ascii="Arial" w:hAnsi="Arial" w:cs="Arial"/>
          <w:sz w:val="24"/>
          <w:szCs w:val="24"/>
        </w:rPr>
        <w:t xml:space="preserve">Michelle Mansfield. </w:t>
      </w:r>
    </w:p>
    <w:sectPr w:rsidR="00917BAF" w:rsidSect="004D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8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53" w:rsidRDefault="00611253" w:rsidP="00611253">
      <w:pPr>
        <w:spacing w:after="0" w:line="240" w:lineRule="auto"/>
      </w:pPr>
      <w:r>
        <w:separator/>
      </w:r>
    </w:p>
  </w:endnote>
  <w:endnote w:type="continuationSeparator" w:id="0">
    <w:p w:rsidR="00611253" w:rsidRDefault="00611253" w:rsidP="0061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49" w:rsidRDefault="003C1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49" w:rsidRDefault="003C1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49" w:rsidRDefault="003C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53" w:rsidRDefault="00611253" w:rsidP="00611253">
      <w:pPr>
        <w:spacing w:after="0" w:line="240" w:lineRule="auto"/>
      </w:pPr>
      <w:r>
        <w:separator/>
      </w:r>
    </w:p>
  </w:footnote>
  <w:footnote w:type="continuationSeparator" w:id="0">
    <w:p w:rsidR="00611253" w:rsidRDefault="00611253" w:rsidP="0061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49" w:rsidRDefault="003C1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53" w:rsidRPr="003C1D49" w:rsidRDefault="003C1D49" w:rsidP="00F7261A">
    <w:r>
      <w:ptab w:relativeTo="margin" w:alignment="center" w:leader="none"/>
    </w:r>
    <w:bookmarkStart w:id="0" w:name="_GoBack"/>
    <w:bookmarkEnd w:id="0"/>
    <w:r>
      <w:rPr>
        <w:noProof/>
        <w:lang w:eastAsia="en-GB"/>
      </w:rPr>
      <w:drawing>
        <wp:inline distT="0" distB="0" distL="0" distR="0">
          <wp:extent cx="2238375" cy="6953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49" w:rsidRDefault="003C1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D97"/>
    <w:multiLevelType w:val="hybridMultilevel"/>
    <w:tmpl w:val="AA0C24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223C0"/>
    <w:multiLevelType w:val="hybridMultilevel"/>
    <w:tmpl w:val="8298A3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AF"/>
    <w:rsid w:val="00060929"/>
    <w:rsid w:val="003C1D49"/>
    <w:rsid w:val="004275BC"/>
    <w:rsid w:val="004303FD"/>
    <w:rsid w:val="004D2792"/>
    <w:rsid w:val="004F7282"/>
    <w:rsid w:val="00611253"/>
    <w:rsid w:val="006849ED"/>
    <w:rsid w:val="00917BAF"/>
    <w:rsid w:val="00A1274B"/>
    <w:rsid w:val="00A1397D"/>
    <w:rsid w:val="00B43C0E"/>
    <w:rsid w:val="00C224B5"/>
    <w:rsid w:val="00E639E0"/>
    <w:rsid w:val="00F7261A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1F40ED5-0E18-4F7E-83CE-70F2687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253"/>
  </w:style>
  <w:style w:type="paragraph" w:styleId="Footer">
    <w:name w:val="footer"/>
    <w:basedOn w:val="Normal"/>
    <w:link w:val="FooterChar"/>
    <w:uiPriority w:val="99"/>
    <w:unhideWhenUsed/>
    <w:rsid w:val="00611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Chislehurst and Sidcup Housing Association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Williams-Brown</dc:creator>
  <cp:keywords/>
  <dc:description/>
  <cp:lastModifiedBy>Kym Regan</cp:lastModifiedBy>
  <cp:revision>3</cp:revision>
  <dcterms:created xsi:type="dcterms:W3CDTF">2025-07-08T14:15:00Z</dcterms:created>
  <dcterms:modified xsi:type="dcterms:W3CDTF">2025-07-28T14:31:00Z</dcterms:modified>
</cp:coreProperties>
</file>